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974EB7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EB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974EB7" w:rsidRDefault="00FB7F69" w:rsidP="00A8246F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74EB7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Pr="00974EB7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EB7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FB7F69" w:rsidRPr="00974EB7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7F69" w:rsidRDefault="00645C5D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4EB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E64B46" w:rsidRPr="00974EB7" w:rsidRDefault="00E64B4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3071"/>
        <w:gridCol w:w="3071"/>
      </w:tblGrid>
      <w:tr w:rsidR="00500726" w:rsidRPr="00974EB7" w:rsidTr="00E64B46">
        <w:trPr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974EB7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974EB7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26" w:rsidRPr="00974EB7" w:rsidRDefault="00500726" w:rsidP="0028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974EB7" w:rsidTr="00E64B46">
        <w:trPr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974EB7" w:rsidRDefault="00500726" w:rsidP="00E04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974EB7" w:rsidRDefault="00765964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26" w:rsidRPr="00974EB7" w:rsidRDefault="002812B4" w:rsidP="00E64B46">
            <w:pPr>
              <w:ind w:left="6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1.02.01.01.011</w:t>
            </w:r>
          </w:p>
        </w:tc>
      </w:tr>
    </w:tbl>
    <w:p w:rsidR="00500726" w:rsidRPr="00974EB7" w:rsidRDefault="0050072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974EB7" w:rsidRDefault="00AD45C1" w:rsidP="00DA10FC">
      <w:pPr>
        <w:pStyle w:val="listparagraph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974EB7">
        <w:rPr>
          <w:b/>
        </w:rPr>
        <w:t>ETKİNLİĞİN ADI</w:t>
      </w:r>
    </w:p>
    <w:p w:rsidR="00966D4F" w:rsidRDefault="00AF50EE" w:rsidP="00966D4F">
      <w:pPr>
        <w:pStyle w:val="listparagraph"/>
        <w:spacing w:before="0" w:beforeAutospacing="0" w:after="120" w:afterAutospacing="0" w:line="23" w:lineRule="atLeast"/>
        <w:ind w:left="720"/>
        <w:jc w:val="both"/>
      </w:pPr>
      <w:r w:rsidRPr="00974EB7">
        <w:t xml:space="preserve">  </w:t>
      </w:r>
      <w:r w:rsidR="00E51E71" w:rsidRPr="00974EB7">
        <w:t>Doğru ve Etkili</w:t>
      </w:r>
      <w:r w:rsidR="00AD45C1" w:rsidRPr="00974EB7">
        <w:t xml:space="preserve"> Konuşma Kursu</w:t>
      </w:r>
    </w:p>
    <w:p w:rsidR="00966D4F" w:rsidRPr="00974EB7" w:rsidRDefault="00966D4F" w:rsidP="00966D4F">
      <w:pPr>
        <w:pStyle w:val="listparagraph"/>
        <w:spacing w:before="0" w:beforeAutospacing="0" w:after="120" w:afterAutospacing="0" w:line="23" w:lineRule="atLeast"/>
        <w:ind w:left="720"/>
        <w:jc w:val="both"/>
      </w:pPr>
    </w:p>
    <w:p w:rsidR="00E64B46" w:rsidRDefault="00AD45C1" w:rsidP="00E64B46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974EB7">
        <w:rPr>
          <w:rFonts w:ascii="Times New Roman" w:hAnsi="Times New Roman"/>
          <w:b/>
        </w:rPr>
        <w:t>ETKİNLİĞİN AMAÇLARI</w:t>
      </w:r>
    </w:p>
    <w:p w:rsidR="00E64B46" w:rsidRPr="00E64B46" w:rsidRDefault="00E64B46" w:rsidP="00E64B46">
      <w:pPr>
        <w:pStyle w:val="AralkYok"/>
        <w:spacing w:before="0" w:beforeAutospacing="0" w:after="0" w:afterAutospacing="0" w:line="276" w:lineRule="auto"/>
        <w:ind w:left="786"/>
        <w:jc w:val="both"/>
        <w:rPr>
          <w:rFonts w:ascii="Times New Roman" w:hAnsi="Times New Roman"/>
        </w:rPr>
      </w:pPr>
    </w:p>
    <w:p w:rsidR="00194D31" w:rsidRPr="00974EB7" w:rsidRDefault="00AF50EE" w:rsidP="00AF50EE">
      <w:pPr>
        <w:pStyle w:val="AralkYok"/>
        <w:spacing w:before="0" w:beforeAutospacing="0" w:after="0" w:afterAutospacing="0" w:line="276" w:lineRule="auto"/>
        <w:ind w:left="786"/>
        <w:jc w:val="both"/>
        <w:rPr>
          <w:rFonts w:ascii="Times New Roman" w:hAnsi="Times New Roman"/>
        </w:rPr>
      </w:pPr>
      <w:r w:rsidRPr="00974EB7">
        <w:rPr>
          <w:rFonts w:ascii="Times New Roman" w:hAnsi="Times New Roman"/>
        </w:rPr>
        <w:t xml:space="preserve">Bu faaliyet; Bakanlığımıza bağlı okul/kurumlarda görev yapan yönetici, öğretmen ve diğer personelin “Diksiyon ve Güzel Konuşma” konusunda bilgi ve becerilerini artırmak amacıyla düzenlenmiştir. </w:t>
      </w:r>
      <w:r w:rsidR="00194D31" w:rsidRPr="00974EB7">
        <w:rPr>
          <w:rFonts w:ascii="Times New Roman" w:hAnsi="Times New Roman"/>
          <w:bCs/>
          <w:color w:val="000000"/>
        </w:rPr>
        <w:t>Bu faaliyeti başarı ile tamamlayan her kursiyer;</w:t>
      </w:r>
    </w:p>
    <w:p w:rsidR="008A3CD0" w:rsidRPr="00974EB7" w:rsidRDefault="008A3CD0" w:rsidP="00AF50EE">
      <w:pPr>
        <w:spacing w:line="23" w:lineRule="atLeast"/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D45C1" w:rsidRPr="00974EB7" w:rsidRDefault="00AD45C1" w:rsidP="00E64B46">
      <w:pPr>
        <w:pStyle w:val="ListeParagraf"/>
        <w:numPr>
          <w:ilvl w:val="0"/>
          <w:numId w:val="5"/>
        </w:numPr>
        <w:spacing w:before="0" w:beforeAutospacing="0" w:after="0" w:afterAutospacing="0" w:line="23" w:lineRule="atLeast"/>
        <w:ind w:left="1134"/>
        <w:rPr>
          <w:rFonts w:ascii="Times New Roman" w:hAnsi="Times New Roman"/>
          <w:lang w:eastAsia="en-US"/>
        </w:rPr>
      </w:pPr>
      <w:r w:rsidRPr="00974EB7">
        <w:rPr>
          <w:rFonts w:ascii="Times New Roman" w:hAnsi="Times New Roman"/>
          <w:lang w:eastAsia="en-US"/>
        </w:rPr>
        <w:t>Di</w:t>
      </w:r>
      <w:r w:rsidR="00111447" w:rsidRPr="00974EB7">
        <w:rPr>
          <w:rFonts w:ascii="Times New Roman" w:hAnsi="Times New Roman"/>
          <w:lang w:eastAsia="en-US"/>
        </w:rPr>
        <w:t>ksiyon sanatının önemini açıklar.</w:t>
      </w:r>
    </w:p>
    <w:p w:rsidR="00AD45C1" w:rsidRPr="00974EB7" w:rsidRDefault="00AD45C1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  <w:rPr>
          <w:lang w:eastAsia="en-US"/>
        </w:rPr>
      </w:pPr>
      <w:r w:rsidRPr="00974EB7">
        <w:rPr>
          <w:lang w:eastAsia="en-US"/>
        </w:rPr>
        <w:t>Diksiyo</w:t>
      </w:r>
      <w:r w:rsidR="00111447" w:rsidRPr="00974EB7">
        <w:rPr>
          <w:lang w:eastAsia="en-US"/>
        </w:rPr>
        <w:t>n ve ses konusunda bilgi sahibi olur.</w:t>
      </w:r>
      <w:r w:rsidRPr="00974EB7">
        <w:rPr>
          <w:lang w:eastAsia="en-US"/>
        </w:rPr>
        <w:t xml:space="preserve">  </w:t>
      </w:r>
    </w:p>
    <w:p w:rsidR="00AD45C1" w:rsidRPr="00974EB7" w:rsidRDefault="00AD45C1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  <w:rPr>
          <w:lang w:eastAsia="en-US"/>
        </w:rPr>
      </w:pPr>
      <w:r w:rsidRPr="00974EB7">
        <w:rPr>
          <w:lang w:eastAsia="en-US"/>
        </w:rPr>
        <w:t>Dili kullanırken ses ve kelimeleri doğru telaffuz eder.</w:t>
      </w:r>
    </w:p>
    <w:p w:rsidR="00111447" w:rsidRPr="00974EB7" w:rsidRDefault="00111447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  <w:rPr>
          <w:lang w:eastAsia="en-US"/>
        </w:rPr>
      </w:pPr>
      <w:r w:rsidRPr="00974EB7">
        <w:rPr>
          <w:lang w:eastAsia="en-US"/>
        </w:rPr>
        <w:t>Türkçed</w:t>
      </w:r>
      <w:r w:rsidR="00C905CF" w:rsidRPr="00974EB7">
        <w:rPr>
          <w:lang w:eastAsia="en-US"/>
        </w:rPr>
        <w:t>eki kalın ünlülerin ve yabancı kökenli kelimeleri doğru telaffuz eder.</w:t>
      </w:r>
    </w:p>
    <w:p w:rsidR="00C905CF" w:rsidRPr="00974EB7" w:rsidRDefault="00AD45C1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  <w:rPr>
          <w:lang w:eastAsia="en-US"/>
        </w:rPr>
      </w:pPr>
      <w:r w:rsidRPr="00974EB7">
        <w:rPr>
          <w:lang w:eastAsia="en-US"/>
        </w:rPr>
        <w:t xml:space="preserve">Yazı dili ve konuşma dili arasındaki farkları </w:t>
      </w:r>
      <w:r w:rsidR="00C905CF" w:rsidRPr="00974EB7">
        <w:rPr>
          <w:lang w:eastAsia="en-US"/>
        </w:rPr>
        <w:t>sıralar.</w:t>
      </w:r>
    </w:p>
    <w:p w:rsidR="00AD45C1" w:rsidRPr="00974EB7" w:rsidRDefault="00AD45C1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  <w:rPr>
          <w:lang w:eastAsia="en-US"/>
        </w:rPr>
      </w:pPr>
      <w:r w:rsidRPr="00974EB7">
        <w:rPr>
          <w:lang w:eastAsia="en-US"/>
        </w:rPr>
        <w:t>Anlatım, doğallık, üslup, açık</w:t>
      </w:r>
      <w:r w:rsidR="00C905CF" w:rsidRPr="00974EB7">
        <w:rPr>
          <w:lang w:eastAsia="en-US"/>
        </w:rPr>
        <w:t>lık ve duruluk konularını örneklerle açıklar.</w:t>
      </w:r>
    </w:p>
    <w:p w:rsidR="00AD45C1" w:rsidRPr="00974EB7" w:rsidRDefault="00AD45C1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</w:pPr>
      <w:r w:rsidRPr="00974EB7">
        <w:rPr>
          <w:lang w:eastAsia="en-US"/>
        </w:rPr>
        <w:t>Beden dilini, jest ve mimikleri doğru kullanır.</w:t>
      </w:r>
    </w:p>
    <w:p w:rsidR="003E39F6" w:rsidRPr="00974EB7" w:rsidRDefault="00AD45C1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</w:pPr>
      <w:r w:rsidRPr="00974EB7">
        <w:rPr>
          <w:lang w:eastAsia="en-US"/>
        </w:rPr>
        <w:t xml:space="preserve">Doğaçlama çalışmaları </w:t>
      </w:r>
      <w:r w:rsidR="000B4249" w:rsidRPr="00974EB7">
        <w:rPr>
          <w:lang w:eastAsia="en-US"/>
        </w:rPr>
        <w:t>ve egzersizler</w:t>
      </w:r>
      <w:r w:rsidR="003E39F6" w:rsidRPr="00974EB7">
        <w:rPr>
          <w:lang w:eastAsia="en-US"/>
        </w:rPr>
        <w:t xml:space="preserve"> yapar.</w:t>
      </w:r>
    </w:p>
    <w:p w:rsidR="00AD45C1" w:rsidRPr="00974EB7" w:rsidRDefault="003E39F6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</w:pPr>
      <w:r w:rsidRPr="00974EB7">
        <w:rPr>
          <w:lang w:eastAsia="en-US"/>
        </w:rPr>
        <w:t>K</w:t>
      </w:r>
      <w:r w:rsidR="00AD45C1" w:rsidRPr="00974EB7">
        <w:rPr>
          <w:lang w:eastAsia="en-US"/>
        </w:rPr>
        <w:t>onuşma çeşitlerini kullanır.</w:t>
      </w:r>
    </w:p>
    <w:p w:rsidR="00C905CF" w:rsidRPr="00974EB7" w:rsidRDefault="00C905CF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</w:pPr>
      <w:r w:rsidRPr="00974EB7">
        <w:rPr>
          <w:lang w:eastAsia="en-US"/>
        </w:rPr>
        <w:t>Alanı ile ilgili temel bilgi ve veri kaynaklarını sınıflandırır.</w:t>
      </w:r>
    </w:p>
    <w:p w:rsidR="00C905CF" w:rsidRPr="00974EB7" w:rsidRDefault="00C905CF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</w:pPr>
      <w:r w:rsidRPr="00974EB7">
        <w:rPr>
          <w:lang w:eastAsia="en-US"/>
        </w:rPr>
        <w:t>Alanının eğitim ve öğretimi için gerekli olan becerileri sergiler.</w:t>
      </w:r>
    </w:p>
    <w:p w:rsidR="00C905CF" w:rsidRPr="00974EB7" w:rsidRDefault="00C905CF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</w:pPr>
      <w:r w:rsidRPr="00974EB7">
        <w:rPr>
          <w:lang w:eastAsia="en-US"/>
        </w:rPr>
        <w:t>Etkili iletişim yöntem ve tekniklerini kullanmaya özen gösterir.</w:t>
      </w:r>
    </w:p>
    <w:p w:rsidR="00C905CF" w:rsidRPr="00974EB7" w:rsidRDefault="00C905CF" w:rsidP="00E64B4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ind w:left="1134"/>
      </w:pPr>
      <w:r w:rsidRPr="00974EB7">
        <w:rPr>
          <w:lang w:eastAsia="en-US"/>
        </w:rPr>
        <w:t>Kişisel ve mesleki yönden kendisini geliştirmeye yönelik faaliyetlerde bulunur.</w:t>
      </w:r>
    </w:p>
    <w:p w:rsidR="00C905CF" w:rsidRPr="00974EB7" w:rsidRDefault="00C905CF" w:rsidP="00C905C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068"/>
        <w:rPr>
          <w:lang w:eastAsia="en-US"/>
        </w:rPr>
      </w:pPr>
    </w:p>
    <w:p w:rsidR="00C905CF" w:rsidRPr="00974EB7" w:rsidRDefault="00C905CF" w:rsidP="00AB4CB1">
      <w:pPr>
        <w:pStyle w:val="listparagraph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974EB7">
        <w:rPr>
          <w:b/>
        </w:rPr>
        <w:t>ETKİNLİĞİN</w:t>
      </w:r>
      <w:r w:rsidRPr="00974EB7">
        <w:rPr>
          <w:b/>
          <w:lang w:eastAsia="en-US"/>
        </w:rPr>
        <w:t xml:space="preserve"> İLİŞKİLİ OLDIĞU YETERLİKLER</w:t>
      </w:r>
    </w:p>
    <w:p w:rsidR="00C905CF" w:rsidRPr="00974EB7" w:rsidRDefault="00C905CF" w:rsidP="00C905C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786"/>
        <w:rPr>
          <w:b/>
          <w:lang w:eastAsia="en-US"/>
        </w:rPr>
      </w:pPr>
    </w:p>
    <w:p w:rsidR="00C905CF" w:rsidRPr="00974EB7" w:rsidRDefault="00C905CF" w:rsidP="00C905C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/>
        </w:rPr>
      </w:pPr>
      <w:r w:rsidRPr="00974EB7">
        <w:rPr>
          <w:b/>
          <w:lang w:eastAsia="en-US"/>
        </w:rPr>
        <w:t>MESLEKİ BİLGİ</w:t>
      </w:r>
    </w:p>
    <w:p w:rsidR="00C905CF" w:rsidRPr="00974EB7" w:rsidRDefault="00C905CF" w:rsidP="00C905C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146"/>
        <w:rPr>
          <w:lang w:eastAsia="en-US"/>
        </w:rPr>
      </w:pPr>
      <w:r w:rsidRPr="00974EB7">
        <w:rPr>
          <w:lang w:eastAsia="en-US"/>
        </w:rPr>
        <w:t>A1. Alan Bilgisi</w:t>
      </w:r>
    </w:p>
    <w:p w:rsidR="00C905CF" w:rsidRPr="00974EB7" w:rsidRDefault="00C905CF" w:rsidP="00C905C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146"/>
        <w:rPr>
          <w:b/>
          <w:lang w:eastAsia="en-US"/>
        </w:rPr>
      </w:pPr>
    </w:p>
    <w:p w:rsidR="00C905CF" w:rsidRPr="00974EB7" w:rsidRDefault="00C905CF" w:rsidP="00C905C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/>
        </w:rPr>
      </w:pPr>
      <w:r w:rsidRPr="00974EB7">
        <w:rPr>
          <w:b/>
          <w:lang w:eastAsia="en-US"/>
        </w:rPr>
        <w:t>MESLEKİ BECERİ</w:t>
      </w:r>
    </w:p>
    <w:p w:rsidR="00C905CF" w:rsidRPr="00974EB7" w:rsidRDefault="00AB4CB1" w:rsidP="00C905C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146"/>
      </w:pPr>
      <w:r w:rsidRPr="00974EB7">
        <w:t>B3. Öğretme ve Öğrenme Sürecini Yönetme</w:t>
      </w:r>
    </w:p>
    <w:p w:rsidR="00AB4CB1" w:rsidRPr="00974EB7" w:rsidRDefault="00AB4CB1" w:rsidP="00C905C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146"/>
        <w:rPr>
          <w:b/>
        </w:rPr>
      </w:pPr>
    </w:p>
    <w:p w:rsidR="00AB4CB1" w:rsidRPr="00974EB7" w:rsidRDefault="00AB4CB1" w:rsidP="00AB4CB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b/>
        </w:rPr>
      </w:pPr>
      <w:r w:rsidRPr="00974EB7">
        <w:rPr>
          <w:b/>
        </w:rPr>
        <w:t>TUTUM VE DEĞERLER</w:t>
      </w:r>
    </w:p>
    <w:p w:rsidR="00AB4CB1" w:rsidRPr="00974EB7" w:rsidRDefault="00AB4CB1" w:rsidP="00AB4CB1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146"/>
      </w:pPr>
      <w:r w:rsidRPr="00974EB7">
        <w:t>C3. İletişim ve İş Birliği</w:t>
      </w:r>
    </w:p>
    <w:p w:rsidR="00AB4CB1" w:rsidRPr="00974EB7" w:rsidRDefault="00AB4CB1" w:rsidP="00AB4CB1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146"/>
      </w:pPr>
      <w:r w:rsidRPr="00974EB7">
        <w:t>C4. Kişisel ve Mesleki Gelişim</w:t>
      </w:r>
    </w:p>
    <w:p w:rsidR="00AB4CB1" w:rsidRPr="00974EB7" w:rsidRDefault="00AB4CB1" w:rsidP="00AB4CB1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146"/>
        <w:rPr>
          <w:b/>
        </w:rPr>
      </w:pPr>
    </w:p>
    <w:p w:rsidR="003E39F6" w:rsidRPr="00974EB7" w:rsidRDefault="003E39F6" w:rsidP="00A8246F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ind w:left="1440"/>
        <w:rPr>
          <w:b/>
        </w:rPr>
      </w:pPr>
    </w:p>
    <w:p w:rsidR="00E64B46" w:rsidRDefault="00E64B46" w:rsidP="00E64B46">
      <w:pPr>
        <w:pStyle w:val="listparagraph"/>
        <w:spacing w:before="0" w:beforeAutospacing="0" w:after="120" w:afterAutospacing="0" w:line="23" w:lineRule="atLeast"/>
        <w:ind w:left="786"/>
        <w:jc w:val="both"/>
        <w:rPr>
          <w:b/>
        </w:rPr>
      </w:pPr>
    </w:p>
    <w:p w:rsidR="00AD45C1" w:rsidRPr="00974EB7" w:rsidRDefault="00AD45C1" w:rsidP="00AB4CB1">
      <w:pPr>
        <w:pStyle w:val="listparagraph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974EB7">
        <w:rPr>
          <w:b/>
        </w:rPr>
        <w:lastRenderedPageBreak/>
        <w:t>ETKİNLİĞİN SÜRESİ</w:t>
      </w:r>
    </w:p>
    <w:p w:rsidR="00103952" w:rsidRPr="00974EB7" w:rsidRDefault="00240109" w:rsidP="00974EB7">
      <w:pPr>
        <w:spacing w:after="12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EB7">
        <w:rPr>
          <w:rFonts w:ascii="Times New Roman" w:hAnsi="Times New Roman" w:cs="Times New Roman"/>
          <w:sz w:val="24"/>
          <w:szCs w:val="24"/>
        </w:rPr>
        <w:t xml:space="preserve">      </w:t>
      </w:r>
      <w:r w:rsidR="00365D0E" w:rsidRPr="00974EB7">
        <w:rPr>
          <w:rFonts w:ascii="Times New Roman" w:hAnsi="Times New Roman" w:cs="Times New Roman"/>
          <w:sz w:val="24"/>
          <w:szCs w:val="24"/>
        </w:rPr>
        <w:t>Faaliyetin</w:t>
      </w:r>
      <w:r w:rsidR="00AD45C1" w:rsidRPr="00974EB7">
        <w:rPr>
          <w:rFonts w:ascii="Times New Roman" w:hAnsi="Times New Roman" w:cs="Times New Roman"/>
          <w:sz w:val="24"/>
          <w:szCs w:val="24"/>
        </w:rPr>
        <w:t xml:space="preserve"> süresi </w:t>
      </w:r>
      <w:r w:rsidR="00E51E71" w:rsidRPr="00974EB7">
        <w:rPr>
          <w:rFonts w:ascii="Times New Roman" w:hAnsi="Times New Roman" w:cs="Times New Roman"/>
          <w:sz w:val="24"/>
          <w:szCs w:val="24"/>
        </w:rPr>
        <w:t>2</w:t>
      </w:r>
      <w:r w:rsidR="00FB7F69" w:rsidRPr="00974EB7">
        <w:rPr>
          <w:rFonts w:ascii="Times New Roman" w:hAnsi="Times New Roman" w:cs="Times New Roman"/>
          <w:sz w:val="24"/>
          <w:szCs w:val="24"/>
        </w:rPr>
        <w:t xml:space="preserve">0 ders </w:t>
      </w:r>
      <w:r w:rsidR="00AD45C1" w:rsidRPr="00974EB7">
        <w:rPr>
          <w:rFonts w:ascii="Times New Roman" w:hAnsi="Times New Roman" w:cs="Times New Roman"/>
          <w:sz w:val="24"/>
          <w:szCs w:val="24"/>
        </w:rPr>
        <w:t>saat</w:t>
      </w:r>
      <w:r w:rsidR="00FB7F69" w:rsidRPr="00974EB7">
        <w:rPr>
          <w:rFonts w:ascii="Times New Roman" w:hAnsi="Times New Roman" w:cs="Times New Roman"/>
          <w:sz w:val="24"/>
          <w:szCs w:val="24"/>
        </w:rPr>
        <w:t>idir</w:t>
      </w:r>
      <w:r w:rsidR="00AD45C1" w:rsidRPr="00974EB7">
        <w:rPr>
          <w:rFonts w:ascii="Times New Roman" w:hAnsi="Times New Roman" w:cs="Times New Roman"/>
          <w:sz w:val="24"/>
          <w:szCs w:val="24"/>
        </w:rPr>
        <w:t>.</w:t>
      </w:r>
    </w:p>
    <w:p w:rsidR="00AB4CB1" w:rsidRPr="00974EB7" w:rsidRDefault="00AB4CB1" w:rsidP="00974EB7">
      <w:pPr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5C1" w:rsidRPr="00974EB7" w:rsidRDefault="00AB4CB1" w:rsidP="00DA10FC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4EB7">
        <w:rPr>
          <w:rFonts w:ascii="Times New Roman" w:hAnsi="Times New Roman" w:cs="Times New Roman"/>
          <w:b/>
          <w:sz w:val="24"/>
          <w:szCs w:val="24"/>
        </w:rPr>
        <w:t>5</w:t>
      </w:r>
      <w:r w:rsidR="00AD45C1" w:rsidRPr="00974EB7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FB7F69" w:rsidRPr="00974EB7" w:rsidRDefault="00FB7F69" w:rsidP="00974EB7">
      <w:pPr>
        <w:spacing w:after="120" w:line="23" w:lineRule="atLeast"/>
        <w:ind w:left="993" w:hanging="294"/>
        <w:jc w:val="both"/>
        <w:rPr>
          <w:rFonts w:ascii="Times New Roman" w:hAnsi="Times New Roman" w:cs="Times New Roman"/>
          <w:sz w:val="24"/>
          <w:szCs w:val="24"/>
        </w:rPr>
      </w:pPr>
      <w:r w:rsidRPr="00974EB7">
        <w:rPr>
          <w:rFonts w:ascii="Times New Roman" w:hAnsi="Times New Roman" w:cs="Times New Roman"/>
          <w:sz w:val="24"/>
          <w:szCs w:val="24"/>
        </w:rPr>
        <w:t>Bakanlığımız</w:t>
      </w:r>
      <w:r w:rsidR="00AB4CB1" w:rsidRPr="00974EB7">
        <w:rPr>
          <w:rFonts w:ascii="Times New Roman" w:hAnsi="Times New Roman" w:cs="Times New Roman"/>
          <w:sz w:val="24"/>
          <w:szCs w:val="24"/>
        </w:rPr>
        <w:t xml:space="preserve">a bağlı </w:t>
      </w:r>
      <w:r w:rsidRPr="00974EB7">
        <w:rPr>
          <w:rFonts w:ascii="Times New Roman" w:hAnsi="Times New Roman" w:cs="Times New Roman"/>
          <w:sz w:val="24"/>
          <w:szCs w:val="24"/>
        </w:rPr>
        <w:t>okul/kuru</w:t>
      </w:r>
      <w:r w:rsidR="00AB4CB1" w:rsidRPr="00974EB7">
        <w:rPr>
          <w:rFonts w:ascii="Times New Roman" w:hAnsi="Times New Roman" w:cs="Times New Roman"/>
          <w:sz w:val="24"/>
          <w:szCs w:val="24"/>
        </w:rPr>
        <w:t>mlarında görev yapan yönetici, öğretmen ve diğer personel</w:t>
      </w:r>
    </w:p>
    <w:p w:rsidR="003E39F6" w:rsidRPr="00974EB7" w:rsidRDefault="003E39F6" w:rsidP="00DA10FC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1429E" w:rsidRPr="00974EB7" w:rsidRDefault="00AB4CB1" w:rsidP="00AB4CB1">
      <w:pPr>
        <w:pStyle w:val="listparagraph"/>
        <w:spacing w:before="0" w:beforeAutospacing="0" w:after="120" w:afterAutospacing="0" w:line="23" w:lineRule="atLeast"/>
        <w:ind w:left="360"/>
        <w:jc w:val="both"/>
        <w:rPr>
          <w:b/>
        </w:rPr>
      </w:pPr>
      <w:r w:rsidRPr="00974EB7">
        <w:rPr>
          <w:b/>
        </w:rPr>
        <w:t>6</w:t>
      </w:r>
      <w:r w:rsidR="00AD45C1" w:rsidRPr="00974EB7">
        <w:rPr>
          <w:b/>
        </w:rPr>
        <w:t>.  ETKİNLİĞİN UYGULANMASI İLE İLGİLİ AÇIKLAMALAR</w:t>
      </w:r>
    </w:p>
    <w:p w:rsidR="00AB4CB1" w:rsidRPr="00974EB7" w:rsidRDefault="00AB4CB1" w:rsidP="00AB4CB1">
      <w:pPr>
        <w:pStyle w:val="ListeParagraf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</w:rPr>
      </w:pPr>
      <w:r w:rsidRPr="00974EB7">
        <w:rPr>
          <w:rFonts w:ascii="Times New Roman" w:hAnsi="Times New Roman"/>
        </w:rPr>
        <w:t>Eğitim görevlisi olarak; “Diksiyon ve Güzel Konuşma” alanında uzman akademisyen ya da bu alanda hizmetiçi eğitimler veren uzman/öğretmenler görevlendirilecektir.</w:t>
      </w:r>
    </w:p>
    <w:p w:rsidR="00AB4CB1" w:rsidRPr="00974EB7" w:rsidRDefault="00AB4CB1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4EB7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</w:t>
      </w:r>
    </w:p>
    <w:p w:rsidR="00974EB7" w:rsidRPr="00974EB7" w:rsidRDefault="00D80338" w:rsidP="00974EB7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4EB7">
        <w:rPr>
          <w:rFonts w:ascii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974EB7" w:rsidRPr="00974EB7" w:rsidRDefault="00974EB7" w:rsidP="00974EB7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4EB7"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FB7F69" w:rsidRPr="00974EB7" w:rsidRDefault="00FB7F69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4EB7">
        <w:rPr>
          <w:rFonts w:ascii="Times New Roman" w:hAnsi="Times New Roman" w:cs="Times New Roman"/>
          <w:color w:val="000000"/>
          <w:sz w:val="24"/>
          <w:szCs w:val="24"/>
        </w:rPr>
        <w:t>Şartların uygun olması halinde sunucu, uzman ve sanatçılardan; sınıf ortamında veya yerinde yararlanılmalıdır.</w:t>
      </w:r>
    </w:p>
    <w:p w:rsidR="0001429E" w:rsidRPr="00974EB7" w:rsidRDefault="0001429E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4EB7">
        <w:rPr>
          <w:rFonts w:ascii="Times New Roman" w:hAnsi="Times New Roman" w:cs="Times New Roman"/>
          <w:color w:val="000000"/>
          <w:sz w:val="24"/>
          <w:szCs w:val="24"/>
        </w:rPr>
        <w:t xml:space="preserve">Her bir sınıfta katılımcı sayısı en fazla </w:t>
      </w:r>
      <w:r w:rsidR="0034754C" w:rsidRPr="00974EB7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974EB7">
        <w:rPr>
          <w:rFonts w:ascii="Times New Roman" w:hAnsi="Times New Roman" w:cs="Times New Roman"/>
          <w:color w:val="000000"/>
          <w:sz w:val="24"/>
          <w:szCs w:val="24"/>
        </w:rPr>
        <w:t xml:space="preserve"> kişi olmalıdır.</w:t>
      </w:r>
    </w:p>
    <w:p w:rsidR="00AB4CB1" w:rsidRPr="00974EB7" w:rsidRDefault="00AB4CB1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4EB7">
        <w:rPr>
          <w:rFonts w:ascii="Times New Roman" w:hAnsi="Times New Roman" w:cs="Times New Roman"/>
          <w:color w:val="000000"/>
          <w:sz w:val="24"/>
          <w:szCs w:val="24"/>
        </w:rPr>
        <w:t>Faaliyet merkezi/mahalli olarak düzenlenecektir.</w:t>
      </w:r>
    </w:p>
    <w:p w:rsidR="00AB4CB1" w:rsidRPr="00974EB7" w:rsidRDefault="00AB4CB1" w:rsidP="00AB4CB1">
      <w:pPr>
        <w:shd w:val="clear" w:color="auto" w:fill="FFFFFF"/>
        <w:spacing w:line="276" w:lineRule="auto"/>
        <w:ind w:left="1068"/>
        <w:rPr>
          <w:rFonts w:ascii="Times New Roman" w:hAnsi="Times New Roman" w:cs="Times New Roman"/>
          <w:color w:val="000000"/>
          <w:sz w:val="24"/>
          <w:szCs w:val="24"/>
        </w:rPr>
      </w:pPr>
    </w:p>
    <w:p w:rsidR="00AD45C1" w:rsidRPr="00974EB7" w:rsidRDefault="00AB4CB1" w:rsidP="00AB4CB1">
      <w:pPr>
        <w:pStyle w:val="listparagraph"/>
        <w:spacing w:before="0" w:beforeAutospacing="0" w:after="0" w:afterAutospacing="0" w:line="276" w:lineRule="auto"/>
        <w:ind w:left="360"/>
        <w:rPr>
          <w:b/>
        </w:rPr>
      </w:pPr>
      <w:r w:rsidRPr="00974EB7">
        <w:rPr>
          <w:b/>
        </w:rPr>
        <w:t>7.</w:t>
      </w:r>
      <w:r w:rsidR="002A45EC" w:rsidRPr="00974EB7">
        <w:rPr>
          <w:b/>
        </w:rPr>
        <w:t xml:space="preserve"> ETKİNLİĞİN İÇERİĞİ</w:t>
      </w:r>
    </w:p>
    <w:p w:rsidR="003E39F6" w:rsidRPr="00974EB7" w:rsidRDefault="0007227D" w:rsidP="00AB4CB1">
      <w:pPr>
        <w:pStyle w:val="listparagraph"/>
        <w:spacing w:before="0" w:beforeAutospacing="0" w:after="0" w:afterAutospacing="0" w:line="276" w:lineRule="auto"/>
        <w:ind w:left="720"/>
        <w:rPr>
          <w:b/>
        </w:rPr>
      </w:pPr>
      <w:r w:rsidRPr="00974EB7">
        <w:rPr>
          <w:b/>
        </w:rPr>
        <w:t>Konuların Dağılım Tablosu</w:t>
      </w:r>
    </w:p>
    <w:tbl>
      <w:tblPr>
        <w:tblW w:w="9324" w:type="dxa"/>
        <w:tblInd w:w="4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221"/>
        <w:gridCol w:w="1103"/>
      </w:tblGrid>
      <w:tr w:rsidR="002A45EC" w:rsidRPr="00974EB7" w:rsidTr="00974EB7">
        <w:tc>
          <w:tcPr>
            <w:tcW w:w="8221" w:type="dxa"/>
            <w:hideMark/>
          </w:tcPr>
          <w:p w:rsidR="003E39F6" w:rsidRPr="00974EB7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5EC" w:rsidRPr="00974EB7" w:rsidRDefault="00974EB7" w:rsidP="00974E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07227D"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  <w:p w:rsidR="003E39F6" w:rsidRPr="00974EB7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hideMark/>
          </w:tcPr>
          <w:p w:rsidR="002A45EC" w:rsidRPr="00974EB7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2A45EC" w:rsidRPr="00974EB7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2A45EC" w:rsidRPr="00974EB7" w:rsidTr="00974EB7">
        <w:trPr>
          <w:trHeight w:val="1202"/>
        </w:trPr>
        <w:tc>
          <w:tcPr>
            <w:tcW w:w="8221" w:type="dxa"/>
            <w:vAlign w:val="bottom"/>
          </w:tcPr>
          <w:p w:rsidR="002A45EC" w:rsidRPr="00974EB7" w:rsidRDefault="003E39F6" w:rsidP="003E39F6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  <w:r w:rsidRPr="00974E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ks</w:t>
            </w:r>
            <w:r w:rsidRPr="00974E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yon Sanatının Önem</w:t>
            </w:r>
            <w:r w:rsidRPr="00974E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i </w:t>
            </w: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ve Ses </w:t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Diksiyon Sanatının Önemi, Dil ve Diksiyon</w:t>
            </w:r>
            <w:r w:rsidRPr="00974EB7">
              <w:rPr>
                <w:rFonts w:ascii="Times New Roman" w:hAnsi="Times New Roman"/>
                <w:lang w:eastAsia="en-US"/>
              </w:rPr>
              <w:tab/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 xml:space="preserve">Diksiyon ve Ses </w:t>
            </w:r>
            <w:r w:rsidRPr="00974EB7">
              <w:rPr>
                <w:rFonts w:ascii="Times New Roman" w:hAnsi="Times New Roman"/>
                <w:lang w:eastAsia="en-US"/>
              </w:rPr>
              <w:tab/>
            </w:r>
          </w:p>
          <w:p w:rsidR="002A45EC" w:rsidRPr="00974EB7" w:rsidRDefault="003E39F6" w:rsidP="003E39F6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Ses Olayı, Solunum, Selen, Durak, Ton, Ses Bükümü</w:t>
            </w:r>
          </w:p>
        </w:tc>
        <w:tc>
          <w:tcPr>
            <w:tcW w:w="1103" w:type="dxa"/>
            <w:hideMark/>
          </w:tcPr>
          <w:p w:rsidR="0007271D" w:rsidRPr="00974EB7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7271D" w:rsidRPr="00974EB7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45EC" w:rsidRPr="00974EB7" w:rsidRDefault="00E51E71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2A45EC" w:rsidRPr="00974EB7" w:rsidRDefault="002A45EC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5EC" w:rsidRPr="00974EB7" w:rsidTr="00974EB7">
        <w:trPr>
          <w:trHeight w:val="1693"/>
        </w:trPr>
        <w:tc>
          <w:tcPr>
            <w:tcW w:w="8221" w:type="dxa"/>
            <w:hideMark/>
          </w:tcPr>
          <w:p w:rsidR="002A45EC" w:rsidRPr="00974EB7" w:rsidRDefault="003E39F6" w:rsidP="003E39F6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Kel</w:t>
            </w:r>
            <w:r w:rsidRPr="00974E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me ve Söz Noktaları</w:t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Kelime,  Kelimenin Elemanları, Kelimelerin Doğru Söylenişi ve “Ğ” Kuralı</w:t>
            </w:r>
            <w:r w:rsidRPr="00974EB7">
              <w:rPr>
                <w:rFonts w:ascii="Times New Roman" w:hAnsi="Times New Roman"/>
                <w:lang w:eastAsia="en-US"/>
              </w:rPr>
              <w:tab/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Türkçedeki Kalın Ünlülerin ve Yabancı Kökenli Kelimelerin Söylenişi</w:t>
            </w:r>
            <w:r w:rsidRPr="00974EB7">
              <w:rPr>
                <w:rFonts w:ascii="Times New Roman" w:hAnsi="Times New Roman"/>
                <w:lang w:eastAsia="en-US"/>
              </w:rPr>
              <w:tab/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Yazı Dili İle Konuşma Dili Arasındaki Farklar</w:t>
            </w:r>
            <w:r w:rsidRPr="00974EB7">
              <w:rPr>
                <w:rFonts w:ascii="Times New Roman" w:hAnsi="Times New Roman"/>
                <w:lang w:eastAsia="en-US"/>
              </w:rPr>
              <w:tab/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Boğumlanma, Ulama, Sağdeyi, Söz Noktaları</w:t>
            </w:r>
            <w:r w:rsidRPr="00974EB7">
              <w:rPr>
                <w:rFonts w:ascii="Times New Roman" w:hAnsi="Times New Roman"/>
                <w:lang w:eastAsia="en-US"/>
              </w:rPr>
              <w:tab/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974EB7">
              <w:rPr>
                <w:rFonts w:ascii="Times New Roman" w:hAnsi="Times New Roman"/>
                <w:lang w:eastAsia="en-US"/>
              </w:rPr>
              <w:t>Kısa Süreli Duraklar, Normal Duraklar, Uzun Süreli Duraklar</w:t>
            </w:r>
          </w:p>
        </w:tc>
        <w:tc>
          <w:tcPr>
            <w:tcW w:w="1103" w:type="dxa"/>
            <w:hideMark/>
          </w:tcPr>
          <w:p w:rsidR="0007271D" w:rsidRPr="00974EB7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974EB7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974EB7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5EC" w:rsidRPr="00974EB7" w:rsidRDefault="00E51E71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E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A45EC" w:rsidRPr="00974EB7" w:rsidRDefault="002A45EC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5EC" w:rsidRPr="00974EB7" w:rsidTr="00974EB7">
        <w:trPr>
          <w:trHeight w:val="1194"/>
        </w:trPr>
        <w:tc>
          <w:tcPr>
            <w:tcW w:w="8221" w:type="dxa"/>
            <w:vAlign w:val="bottom"/>
          </w:tcPr>
          <w:p w:rsidR="002A45EC" w:rsidRPr="00974EB7" w:rsidRDefault="003E39F6" w:rsidP="003E39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Güzel Konuşma</w:t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Anlatım, Doğallık, Üslup, Açıklık</w:t>
            </w:r>
          </w:p>
          <w:p w:rsidR="002A45EC" w:rsidRPr="00974EB7" w:rsidRDefault="007618B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Beden Dili, Jest v</w:t>
            </w:r>
            <w:r w:rsidR="003E39F6" w:rsidRPr="00974EB7">
              <w:rPr>
                <w:rFonts w:ascii="Times New Roman" w:hAnsi="Times New Roman"/>
                <w:lang w:eastAsia="en-US"/>
              </w:rPr>
              <w:t>e Mimikler</w:t>
            </w:r>
          </w:p>
          <w:p w:rsidR="002A45EC" w:rsidRPr="00974EB7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974EB7">
              <w:rPr>
                <w:rFonts w:ascii="Times New Roman" w:hAnsi="Times New Roman"/>
                <w:lang w:eastAsia="en-US"/>
              </w:rPr>
              <w:t>Doğaçlama Çalışmaları, Egzersizler, Konuşma Çeşitleri</w:t>
            </w:r>
          </w:p>
        </w:tc>
        <w:tc>
          <w:tcPr>
            <w:tcW w:w="1103" w:type="dxa"/>
            <w:hideMark/>
          </w:tcPr>
          <w:p w:rsidR="0007271D" w:rsidRPr="00974EB7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7271D" w:rsidRPr="00974EB7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45EC" w:rsidRPr="00974EB7" w:rsidRDefault="00E51E71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2A45EC" w:rsidRPr="00974EB7" w:rsidRDefault="002A45EC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45EC" w:rsidRPr="00974EB7" w:rsidTr="00974EB7">
        <w:trPr>
          <w:trHeight w:val="403"/>
        </w:trPr>
        <w:tc>
          <w:tcPr>
            <w:tcW w:w="8221" w:type="dxa"/>
            <w:vAlign w:val="bottom"/>
            <w:hideMark/>
          </w:tcPr>
          <w:p w:rsidR="005E11D1" w:rsidRPr="00974EB7" w:rsidRDefault="007D7F85" w:rsidP="003E39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Ölçme v</w:t>
            </w:r>
            <w:r w:rsidR="00AB4CB1"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 Değerlendirme </w:t>
            </w:r>
          </w:p>
        </w:tc>
        <w:tc>
          <w:tcPr>
            <w:tcW w:w="1103" w:type="dxa"/>
            <w:vAlign w:val="bottom"/>
            <w:hideMark/>
          </w:tcPr>
          <w:p w:rsidR="002A45EC" w:rsidRPr="00974EB7" w:rsidRDefault="00AB4CB1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A45EC" w:rsidRPr="00974EB7" w:rsidTr="00974EB7">
        <w:trPr>
          <w:trHeight w:val="396"/>
        </w:trPr>
        <w:tc>
          <w:tcPr>
            <w:tcW w:w="8221" w:type="dxa"/>
            <w:vAlign w:val="bottom"/>
          </w:tcPr>
          <w:p w:rsidR="005E11D1" w:rsidRPr="00974EB7" w:rsidRDefault="003E39F6" w:rsidP="00974E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103" w:type="dxa"/>
            <w:vAlign w:val="bottom"/>
          </w:tcPr>
          <w:p w:rsidR="002A45EC" w:rsidRPr="00974EB7" w:rsidRDefault="00E51E71" w:rsidP="003E39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3E39F6" w:rsidRPr="00974E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</w:tbl>
    <w:p w:rsidR="00974EB7" w:rsidRDefault="00974EB7" w:rsidP="00783B61">
      <w:pPr>
        <w:spacing w:after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974EB7" w:rsidRPr="00783B61" w:rsidRDefault="00AD45C1" w:rsidP="00783B61">
      <w:pPr>
        <w:pStyle w:val="listparagraph"/>
        <w:numPr>
          <w:ilvl w:val="0"/>
          <w:numId w:val="19"/>
        </w:numPr>
        <w:spacing w:before="0" w:beforeAutospacing="0" w:after="240" w:afterAutospacing="0" w:line="23" w:lineRule="atLeast"/>
        <w:ind w:left="785" w:right="283"/>
        <w:jc w:val="both"/>
        <w:rPr>
          <w:b/>
        </w:rPr>
      </w:pPr>
      <w:r w:rsidRPr="00974EB7">
        <w:rPr>
          <w:b/>
        </w:rPr>
        <w:lastRenderedPageBreak/>
        <w:t xml:space="preserve"> ÖĞRETİM YÖNTEM TEKNİK VE STRATEJİLERİ</w:t>
      </w:r>
    </w:p>
    <w:p w:rsidR="0058492E" w:rsidRPr="00974EB7" w:rsidRDefault="0058492E" w:rsidP="00974EB7">
      <w:pPr>
        <w:numPr>
          <w:ilvl w:val="0"/>
          <w:numId w:val="11"/>
        </w:numPr>
        <w:spacing w:after="120" w:line="23" w:lineRule="atLeast"/>
        <w:ind w:left="127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74EB7">
        <w:rPr>
          <w:rFonts w:ascii="Times New Roman" w:hAnsi="Times New Roman" w:cs="Times New Roman"/>
          <w:sz w:val="24"/>
          <w:szCs w:val="24"/>
        </w:rPr>
        <w:t>Programın hedefle</w:t>
      </w:r>
      <w:r w:rsidR="00974EB7">
        <w:rPr>
          <w:rFonts w:ascii="Times New Roman" w:hAnsi="Times New Roman" w:cs="Times New Roman"/>
          <w:sz w:val="24"/>
          <w:szCs w:val="24"/>
        </w:rPr>
        <w:t>rine ulaşmak için; aktif öğretim</w:t>
      </w:r>
      <w:r w:rsidRPr="00974EB7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58492E" w:rsidRPr="00974EB7" w:rsidRDefault="0058492E" w:rsidP="00974EB7">
      <w:pPr>
        <w:numPr>
          <w:ilvl w:val="0"/>
          <w:numId w:val="11"/>
        </w:numPr>
        <w:spacing w:line="23" w:lineRule="atLeast"/>
        <w:ind w:left="127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74EB7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E20C2" w:rsidRPr="00974EB7" w:rsidRDefault="00DE20C2" w:rsidP="00974EB7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3" w:lineRule="atLeast"/>
        <w:ind w:left="1276" w:right="284"/>
        <w:jc w:val="both"/>
        <w:rPr>
          <w:rFonts w:ascii="Times New Roman" w:hAnsi="Times New Roman"/>
        </w:rPr>
      </w:pPr>
    </w:p>
    <w:p w:rsidR="00084015" w:rsidRPr="00974EB7" w:rsidRDefault="00974EB7" w:rsidP="00783B61">
      <w:pPr>
        <w:pStyle w:val="ListeParagraf"/>
        <w:numPr>
          <w:ilvl w:val="0"/>
          <w:numId w:val="19"/>
        </w:numPr>
        <w:spacing w:line="23" w:lineRule="atLeast"/>
        <w:ind w:right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240109" w:rsidRPr="00974EB7">
        <w:rPr>
          <w:rFonts w:ascii="Times New Roman" w:hAnsi="Times New Roman"/>
          <w:b/>
        </w:rPr>
        <w:t>ÖLÇME VE DEĞERLENDİRME</w:t>
      </w:r>
    </w:p>
    <w:p w:rsidR="00DC601D" w:rsidRPr="00ED3A96" w:rsidRDefault="00DC601D" w:rsidP="001B548C">
      <w:pPr>
        <w:widowControl/>
        <w:numPr>
          <w:ilvl w:val="0"/>
          <w:numId w:val="15"/>
        </w:numPr>
        <w:autoSpaceDE/>
        <w:autoSpaceDN/>
        <w:adjustRightInd/>
        <w:ind w:left="1276"/>
        <w:jc w:val="both"/>
        <w:rPr>
          <w:rFonts w:ascii="Times New Roman" w:eastAsia="Times New Roman" w:hAnsi="Times New Roman"/>
          <w:sz w:val="24"/>
          <w:szCs w:val="24"/>
        </w:rPr>
      </w:pPr>
      <w:r w:rsidRPr="00ED3A96">
        <w:rPr>
          <w:rFonts w:ascii="Times New Roman" w:hAnsi="Times New Roman"/>
          <w:sz w:val="24"/>
          <w:szCs w:val="24"/>
        </w:rPr>
        <w:t>Kursiyerlerin başarısını değerlendirmek amacıyla uygulama ağırlıklı süreç</w:t>
      </w:r>
      <w:r>
        <w:rPr>
          <w:rFonts w:ascii="Times New Roman" w:hAnsi="Times New Roman"/>
          <w:sz w:val="24"/>
          <w:szCs w:val="24"/>
        </w:rPr>
        <w:t xml:space="preserve"> değerlendirmesinin yanı sıra 20</w:t>
      </w:r>
      <w:r w:rsidRPr="00ED3A96">
        <w:rPr>
          <w:rFonts w:ascii="Times New Roman" w:hAnsi="Times New Roman"/>
          <w:sz w:val="24"/>
          <w:szCs w:val="24"/>
        </w:rPr>
        <w:t xml:space="preserve"> sorudan oluşan ve tüm konuları kapsayan açık uçlu soruların da yer aldığı çoktan seçmeli test sınavı yapılacaktır. </w:t>
      </w:r>
      <w:r w:rsidR="001B548C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ED3A96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9E5A76" w:rsidRPr="00974EB7" w:rsidRDefault="009E5A76" w:rsidP="00974EB7">
      <w:pPr>
        <w:numPr>
          <w:ilvl w:val="0"/>
          <w:numId w:val="11"/>
        </w:numPr>
        <w:spacing w:line="23" w:lineRule="atLeast"/>
        <w:ind w:left="1276"/>
        <w:rPr>
          <w:rFonts w:ascii="Times New Roman" w:hAnsi="Times New Roman" w:cs="Times New Roman"/>
          <w:sz w:val="24"/>
          <w:szCs w:val="24"/>
        </w:rPr>
      </w:pPr>
      <w:r w:rsidRPr="00974EB7">
        <w:rPr>
          <w:rFonts w:ascii="Times New Roman" w:hAnsi="Times New Roman" w:cs="Times New Roman"/>
          <w:sz w:val="24"/>
          <w:szCs w:val="24"/>
        </w:rPr>
        <w:t>Başarılı olanlara “Kurs Be</w:t>
      </w:r>
      <w:r w:rsidR="00AA404C" w:rsidRPr="00974EB7">
        <w:rPr>
          <w:rFonts w:ascii="Times New Roman" w:hAnsi="Times New Roman" w:cs="Times New Roman"/>
          <w:sz w:val="24"/>
          <w:szCs w:val="24"/>
        </w:rPr>
        <w:t>lgesi” (</w:t>
      </w:r>
      <w:r w:rsidR="00BA2E55" w:rsidRPr="00974EB7">
        <w:rPr>
          <w:rFonts w:ascii="Times New Roman" w:hAnsi="Times New Roman" w:cs="Times New Roman"/>
          <w:sz w:val="24"/>
          <w:szCs w:val="24"/>
        </w:rPr>
        <w:t>e-</w:t>
      </w:r>
      <w:r w:rsidR="00AA404C" w:rsidRPr="00974EB7">
        <w:rPr>
          <w:rFonts w:ascii="Times New Roman" w:hAnsi="Times New Roman" w:cs="Times New Roman"/>
          <w:sz w:val="24"/>
          <w:szCs w:val="24"/>
        </w:rPr>
        <w:t>S</w:t>
      </w:r>
      <w:r w:rsidR="00012EC4" w:rsidRPr="00974EB7">
        <w:rPr>
          <w:rFonts w:ascii="Times New Roman" w:hAnsi="Times New Roman" w:cs="Times New Roman"/>
          <w:sz w:val="24"/>
          <w:szCs w:val="24"/>
        </w:rPr>
        <w:t>ertifika) verilecektir.</w:t>
      </w:r>
    </w:p>
    <w:p w:rsidR="005F3000" w:rsidRPr="00194D31" w:rsidRDefault="005F3000" w:rsidP="00A8246F">
      <w:pPr>
        <w:pStyle w:val="ListeParagraf"/>
        <w:autoSpaceDN w:val="0"/>
        <w:spacing w:before="0" w:beforeAutospacing="0" w:after="0" w:afterAutospacing="0" w:line="23" w:lineRule="atLeast"/>
        <w:ind w:left="720" w:right="284"/>
        <w:jc w:val="both"/>
        <w:rPr>
          <w:rFonts w:ascii="Times New Roman" w:hAnsi="Times New Roman"/>
        </w:rPr>
      </w:pPr>
    </w:p>
    <w:p w:rsidR="009C287A" w:rsidRPr="00194D31" w:rsidRDefault="009C287A" w:rsidP="00A8246F">
      <w:pPr>
        <w:widowControl/>
        <w:autoSpaceDE/>
        <w:autoSpaceDN/>
        <w:adjustRightInd/>
        <w:spacing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06FE7" w:rsidRPr="00194D31" w:rsidRDefault="00F06FE7" w:rsidP="003E39F6">
      <w:pPr>
        <w:widowControl/>
        <w:autoSpaceDE/>
        <w:autoSpaceDN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F06FE7" w:rsidRPr="00194D31" w:rsidSect="00783B61">
      <w:headerReference w:type="default" r:id="rId8"/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996" w:rsidRDefault="00CD2996" w:rsidP="002A45EC">
      <w:r>
        <w:separator/>
      </w:r>
    </w:p>
  </w:endnote>
  <w:endnote w:type="continuationSeparator" w:id="0">
    <w:p w:rsidR="00CD2996" w:rsidRDefault="00CD2996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996" w:rsidRDefault="00CD2996" w:rsidP="002A45EC">
      <w:r>
        <w:separator/>
      </w:r>
    </w:p>
  </w:footnote>
  <w:footnote w:type="continuationSeparator" w:id="0">
    <w:p w:rsidR="00CD2996" w:rsidRDefault="00CD2996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449E"/>
    <w:multiLevelType w:val="hybridMultilevel"/>
    <w:tmpl w:val="F3968C26"/>
    <w:lvl w:ilvl="0" w:tplc="C2DE76DA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E1E5539"/>
    <w:multiLevelType w:val="hybridMultilevel"/>
    <w:tmpl w:val="BDF862AC"/>
    <w:lvl w:ilvl="0" w:tplc="FA506C06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2F5002C"/>
    <w:multiLevelType w:val="hybridMultilevel"/>
    <w:tmpl w:val="4C5A85E4"/>
    <w:lvl w:ilvl="0" w:tplc="9EB628B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E243825"/>
    <w:multiLevelType w:val="hybridMultilevel"/>
    <w:tmpl w:val="0E7897A2"/>
    <w:lvl w:ilvl="0" w:tplc="C0D09DE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7291E"/>
    <w:multiLevelType w:val="hybridMultilevel"/>
    <w:tmpl w:val="DF5A33FA"/>
    <w:lvl w:ilvl="0" w:tplc="BE80EA7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9F5081D"/>
    <w:multiLevelType w:val="hybridMultilevel"/>
    <w:tmpl w:val="F0660182"/>
    <w:lvl w:ilvl="0" w:tplc="3D183C8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6" w15:restartNumberingAfterBreak="0">
    <w:nsid w:val="68E97624"/>
    <w:multiLevelType w:val="hybridMultilevel"/>
    <w:tmpl w:val="35CE839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4"/>
  </w:num>
  <w:num w:numId="7">
    <w:abstractNumId w:val="18"/>
  </w:num>
  <w:num w:numId="8">
    <w:abstractNumId w:val="0"/>
  </w:num>
  <w:num w:numId="9">
    <w:abstractNumId w:val="5"/>
  </w:num>
  <w:num w:numId="10">
    <w:abstractNumId w:val="7"/>
  </w:num>
  <w:num w:numId="11">
    <w:abstractNumId w:val="10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  <w:num w:numId="15">
    <w:abstractNumId w:val="6"/>
  </w:num>
  <w:num w:numId="16">
    <w:abstractNumId w:val="12"/>
  </w:num>
  <w:num w:numId="17">
    <w:abstractNumId w:val="1"/>
  </w:num>
  <w:num w:numId="18">
    <w:abstractNumId w:val="4"/>
  </w:num>
  <w:num w:numId="1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12EC4"/>
    <w:rsid w:val="0001429E"/>
    <w:rsid w:val="00061089"/>
    <w:rsid w:val="000651BE"/>
    <w:rsid w:val="00066B60"/>
    <w:rsid w:val="000675FE"/>
    <w:rsid w:val="0007227D"/>
    <w:rsid w:val="0007271D"/>
    <w:rsid w:val="00084015"/>
    <w:rsid w:val="000B4249"/>
    <w:rsid w:val="000F6EA6"/>
    <w:rsid w:val="00101CB6"/>
    <w:rsid w:val="00103952"/>
    <w:rsid w:val="00105417"/>
    <w:rsid w:val="00111447"/>
    <w:rsid w:val="0012234F"/>
    <w:rsid w:val="0013211C"/>
    <w:rsid w:val="00135E79"/>
    <w:rsid w:val="0014350B"/>
    <w:rsid w:val="001731E2"/>
    <w:rsid w:val="00194D31"/>
    <w:rsid w:val="001A1230"/>
    <w:rsid w:val="001B1557"/>
    <w:rsid w:val="001B548C"/>
    <w:rsid w:val="001B5C08"/>
    <w:rsid w:val="001C2059"/>
    <w:rsid w:val="001D1B8D"/>
    <w:rsid w:val="00211CD1"/>
    <w:rsid w:val="00226C63"/>
    <w:rsid w:val="00240109"/>
    <w:rsid w:val="00262280"/>
    <w:rsid w:val="00277D83"/>
    <w:rsid w:val="002812B4"/>
    <w:rsid w:val="002838F7"/>
    <w:rsid w:val="00295B61"/>
    <w:rsid w:val="002A30B8"/>
    <w:rsid w:val="002A45EC"/>
    <w:rsid w:val="002B253B"/>
    <w:rsid w:val="002E233A"/>
    <w:rsid w:val="003208A8"/>
    <w:rsid w:val="00341714"/>
    <w:rsid w:val="0034754C"/>
    <w:rsid w:val="003610D2"/>
    <w:rsid w:val="00365D0E"/>
    <w:rsid w:val="00375522"/>
    <w:rsid w:val="003A29A4"/>
    <w:rsid w:val="003C4ED1"/>
    <w:rsid w:val="003D536B"/>
    <w:rsid w:val="003D5B22"/>
    <w:rsid w:val="003D67EC"/>
    <w:rsid w:val="003E39F6"/>
    <w:rsid w:val="00402C00"/>
    <w:rsid w:val="00405F3D"/>
    <w:rsid w:val="00421F2F"/>
    <w:rsid w:val="00445589"/>
    <w:rsid w:val="0045041B"/>
    <w:rsid w:val="0049066B"/>
    <w:rsid w:val="004A0531"/>
    <w:rsid w:val="004D7244"/>
    <w:rsid w:val="00500726"/>
    <w:rsid w:val="005256BD"/>
    <w:rsid w:val="0056782B"/>
    <w:rsid w:val="005823AC"/>
    <w:rsid w:val="0058492E"/>
    <w:rsid w:val="005B4C72"/>
    <w:rsid w:val="005E11D1"/>
    <w:rsid w:val="005F254D"/>
    <w:rsid w:val="005F3000"/>
    <w:rsid w:val="005F509D"/>
    <w:rsid w:val="00611A42"/>
    <w:rsid w:val="00645C5D"/>
    <w:rsid w:val="00671A3A"/>
    <w:rsid w:val="00684CBF"/>
    <w:rsid w:val="00685933"/>
    <w:rsid w:val="006A428F"/>
    <w:rsid w:val="006B57C7"/>
    <w:rsid w:val="006D5A8A"/>
    <w:rsid w:val="006D6DA1"/>
    <w:rsid w:val="006E4D8C"/>
    <w:rsid w:val="006F59DF"/>
    <w:rsid w:val="0072361E"/>
    <w:rsid w:val="0074537C"/>
    <w:rsid w:val="007618B6"/>
    <w:rsid w:val="00765964"/>
    <w:rsid w:val="00781232"/>
    <w:rsid w:val="00783B61"/>
    <w:rsid w:val="007D123B"/>
    <w:rsid w:val="007D2F7C"/>
    <w:rsid w:val="007D7F85"/>
    <w:rsid w:val="007E3768"/>
    <w:rsid w:val="007F22B2"/>
    <w:rsid w:val="008005B2"/>
    <w:rsid w:val="0080751F"/>
    <w:rsid w:val="00895E5E"/>
    <w:rsid w:val="008A3CD0"/>
    <w:rsid w:val="008B32C6"/>
    <w:rsid w:val="008D750C"/>
    <w:rsid w:val="008F2F20"/>
    <w:rsid w:val="008F528F"/>
    <w:rsid w:val="00957B94"/>
    <w:rsid w:val="009645FB"/>
    <w:rsid w:val="00966D4F"/>
    <w:rsid w:val="00974EB7"/>
    <w:rsid w:val="009B7EE7"/>
    <w:rsid w:val="009C287A"/>
    <w:rsid w:val="009E5A76"/>
    <w:rsid w:val="009F5A07"/>
    <w:rsid w:val="00A26897"/>
    <w:rsid w:val="00A50339"/>
    <w:rsid w:val="00A672E4"/>
    <w:rsid w:val="00A8246F"/>
    <w:rsid w:val="00A8705E"/>
    <w:rsid w:val="00AA375B"/>
    <w:rsid w:val="00AA404C"/>
    <w:rsid w:val="00AB4CB1"/>
    <w:rsid w:val="00AD45C1"/>
    <w:rsid w:val="00AF2BF7"/>
    <w:rsid w:val="00AF50EE"/>
    <w:rsid w:val="00B04B86"/>
    <w:rsid w:val="00B06A1A"/>
    <w:rsid w:val="00B274B6"/>
    <w:rsid w:val="00B379DE"/>
    <w:rsid w:val="00B52BE0"/>
    <w:rsid w:val="00B60AF1"/>
    <w:rsid w:val="00B83F18"/>
    <w:rsid w:val="00B90E77"/>
    <w:rsid w:val="00BA2E55"/>
    <w:rsid w:val="00BB52CC"/>
    <w:rsid w:val="00BB54B4"/>
    <w:rsid w:val="00BC002C"/>
    <w:rsid w:val="00BC0505"/>
    <w:rsid w:val="00BC7576"/>
    <w:rsid w:val="00BD7B4A"/>
    <w:rsid w:val="00BE44E8"/>
    <w:rsid w:val="00C01FB1"/>
    <w:rsid w:val="00C159B9"/>
    <w:rsid w:val="00C3476B"/>
    <w:rsid w:val="00C439B0"/>
    <w:rsid w:val="00C55D41"/>
    <w:rsid w:val="00C63390"/>
    <w:rsid w:val="00C66F3F"/>
    <w:rsid w:val="00C76DFD"/>
    <w:rsid w:val="00C905CF"/>
    <w:rsid w:val="00CC54CB"/>
    <w:rsid w:val="00CD2996"/>
    <w:rsid w:val="00CE2B86"/>
    <w:rsid w:val="00CF3032"/>
    <w:rsid w:val="00D33D10"/>
    <w:rsid w:val="00D50E65"/>
    <w:rsid w:val="00D57C71"/>
    <w:rsid w:val="00D66910"/>
    <w:rsid w:val="00D721EC"/>
    <w:rsid w:val="00D757EF"/>
    <w:rsid w:val="00D80338"/>
    <w:rsid w:val="00D8738D"/>
    <w:rsid w:val="00DA10FC"/>
    <w:rsid w:val="00DC455E"/>
    <w:rsid w:val="00DC601D"/>
    <w:rsid w:val="00DE04CE"/>
    <w:rsid w:val="00DE20C2"/>
    <w:rsid w:val="00E009A6"/>
    <w:rsid w:val="00E02631"/>
    <w:rsid w:val="00E04053"/>
    <w:rsid w:val="00E241DE"/>
    <w:rsid w:val="00E51E71"/>
    <w:rsid w:val="00E63125"/>
    <w:rsid w:val="00E64B46"/>
    <w:rsid w:val="00E668D9"/>
    <w:rsid w:val="00EA25FD"/>
    <w:rsid w:val="00EA7FEA"/>
    <w:rsid w:val="00EC021F"/>
    <w:rsid w:val="00EC1ED9"/>
    <w:rsid w:val="00EE0AA3"/>
    <w:rsid w:val="00EF4A40"/>
    <w:rsid w:val="00F06FE7"/>
    <w:rsid w:val="00F17B14"/>
    <w:rsid w:val="00F44E0C"/>
    <w:rsid w:val="00F60970"/>
    <w:rsid w:val="00F7314B"/>
    <w:rsid w:val="00FA56BB"/>
    <w:rsid w:val="00FA5F0C"/>
    <w:rsid w:val="00FB1CED"/>
    <w:rsid w:val="00FB4485"/>
    <w:rsid w:val="00FB7F69"/>
    <w:rsid w:val="00FF3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1AAC3-73C8-4CF1-93F0-AE9C8234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601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01D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6A756-D313-4D04-B8D1-9738F8E6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2019-02-25T12:07:00Z</cp:lastPrinted>
  <dcterms:created xsi:type="dcterms:W3CDTF">2019-02-27T07:22:00Z</dcterms:created>
  <dcterms:modified xsi:type="dcterms:W3CDTF">2022-06-08T07:02:00Z</dcterms:modified>
</cp:coreProperties>
</file>